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EE" w:rsidRDefault="003B7EB3" w:rsidP="003B7EB3">
      <w:pPr>
        <w:jc w:val="center"/>
        <w:rPr>
          <w:sz w:val="36"/>
          <w:szCs w:val="36"/>
        </w:rPr>
      </w:pPr>
      <w:r w:rsidRPr="003B7EB3">
        <w:rPr>
          <w:rFonts w:hint="eastAsia"/>
          <w:sz w:val="36"/>
          <w:szCs w:val="36"/>
        </w:rPr>
        <w:t>继续教育学院毕业生资格审查办法</w:t>
      </w:r>
    </w:p>
    <w:p w:rsidR="003B7EB3" w:rsidRDefault="003B7EB3" w:rsidP="003B7EB3">
      <w:pPr>
        <w:rPr>
          <w:sz w:val="36"/>
          <w:szCs w:val="36"/>
        </w:rPr>
      </w:pPr>
    </w:p>
    <w:p w:rsidR="003B7EB3" w:rsidRPr="000D4961" w:rsidRDefault="003B7EB3" w:rsidP="000D4961">
      <w:pPr>
        <w:ind w:firstLineChars="200" w:firstLine="560"/>
        <w:rPr>
          <w:sz w:val="28"/>
          <w:szCs w:val="28"/>
        </w:rPr>
      </w:pPr>
      <w:r w:rsidRPr="000D4961">
        <w:rPr>
          <w:rFonts w:hint="eastAsia"/>
          <w:sz w:val="28"/>
          <w:szCs w:val="28"/>
        </w:rPr>
        <w:t>根据省教育厅规定，为做好继续教育学院毕业生资格认证，特制定《继续教育学院毕业生资格审查办法》，凡符合以下所有条件的学生即可办理毕业事宜：</w:t>
      </w:r>
    </w:p>
    <w:p w:rsidR="003B7EB3" w:rsidRPr="000D4961" w:rsidRDefault="003B7EB3" w:rsidP="003B7EB3">
      <w:pPr>
        <w:rPr>
          <w:sz w:val="28"/>
          <w:szCs w:val="28"/>
        </w:rPr>
      </w:pPr>
    </w:p>
    <w:p w:rsidR="003B7EB3" w:rsidRDefault="003B7EB3" w:rsidP="003B7EB3">
      <w:pPr>
        <w:ind w:firstLine="465"/>
        <w:rPr>
          <w:sz w:val="28"/>
          <w:szCs w:val="28"/>
        </w:rPr>
      </w:pPr>
      <w:r w:rsidRPr="000D4961">
        <w:rPr>
          <w:rFonts w:hint="eastAsia"/>
          <w:sz w:val="28"/>
          <w:szCs w:val="28"/>
        </w:rPr>
        <w:t>1</w:t>
      </w:r>
      <w:r w:rsidR="000D4961">
        <w:rPr>
          <w:rFonts w:hint="eastAsia"/>
          <w:sz w:val="28"/>
          <w:szCs w:val="28"/>
        </w:rPr>
        <w:t>、</w:t>
      </w:r>
      <w:r w:rsidRPr="000D4961">
        <w:rPr>
          <w:rFonts w:hint="eastAsia"/>
          <w:sz w:val="28"/>
          <w:szCs w:val="28"/>
        </w:rPr>
        <w:t>核实学生是否在教育部学信网上有有效的学籍信息。</w:t>
      </w:r>
    </w:p>
    <w:p w:rsidR="000D4961" w:rsidRPr="000D4961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、核实学信网上学生身份信息（如身份证号码、姓名、性别）是否与学生本人真实信息一致。</w:t>
      </w:r>
    </w:p>
    <w:p w:rsidR="003B7EB3" w:rsidRPr="000D4961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3B7EB3" w:rsidRPr="000D4961">
        <w:rPr>
          <w:rFonts w:hint="eastAsia"/>
          <w:sz w:val="28"/>
          <w:szCs w:val="28"/>
        </w:rPr>
        <w:t>、学生是否通过所有科目期末考试（包括考查课、考试课及毕业设计。</w:t>
      </w:r>
    </w:p>
    <w:p w:rsidR="003B7EB3" w:rsidRPr="000D4961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3B7EB3" w:rsidRPr="000D4961">
        <w:rPr>
          <w:rFonts w:hint="eastAsia"/>
          <w:sz w:val="28"/>
          <w:szCs w:val="28"/>
        </w:rPr>
        <w:t>、审核财务信息，是否缴清全部学费及相关费用。</w:t>
      </w:r>
    </w:p>
    <w:p w:rsidR="003B7EB3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3B7EB3" w:rsidRPr="000D4961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往届办理休学的学生，如要申请毕业，必须填写《辽宁城建学院继续教育学院学籍变更申请》申请复学。经学院审核无误后方可办理毕业手续。</w:t>
      </w:r>
    </w:p>
    <w:p w:rsidR="000D4961" w:rsidRDefault="000D4961" w:rsidP="003B7EB3">
      <w:pPr>
        <w:ind w:firstLine="465"/>
        <w:rPr>
          <w:sz w:val="28"/>
          <w:szCs w:val="28"/>
        </w:rPr>
      </w:pPr>
    </w:p>
    <w:p w:rsidR="000D4961" w:rsidRDefault="000D4961" w:rsidP="003B7EB3">
      <w:pPr>
        <w:ind w:firstLine="465"/>
        <w:rPr>
          <w:sz w:val="28"/>
          <w:szCs w:val="28"/>
        </w:rPr>
      </w:pPr>
    </w:p>
    <w:p w:rsidR="000D4961" w:rsidRDefault="000D4961" w:rsidP="003B7EB3">
      <w:pPr>
        <w:ind w:firstLine="465"/>
        <w:rPr>
          <w:sz w:val="28"/>
          <w:szCs w:val="28"/>
        </w:rPr>
      </w:pPr>
    </w:p>
    <w:p w:rsidR="000D4961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</w:t>
      </w:r>
      <w:r>
        <w:rPr>
          <w:rFonts w:hint="eastAsia"/>
          <w:sz w:val="28"/>
          <w:szCs w:val="28"/>
        </w:rPr>
        <w:t>辽宁城建学院继续教育学院</w:t>
      </w:r>
    </w:p>
    <w:p w:rsidR="000D4961" w:rsidRPr="000D4961" w:rsidRDefault="000D4961" w:rsidP="003B7EB3">
      <w:pPr>
        <w:ind w:firstLine="465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2014</w:t>
      </w:r>
      <w:r>
        <w:rPr>
          <w:rFonts w:hint="eastAsia"/>
          <w:sz w:val="28"/>
          <w:szCs w:val="28"/>
        </w:rPr>
        <w:t>年</w:t>
      </w:r>
      <w:r w:rsidR="008A4F1A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</w:p>
    <w:sectPr w:rsidR="000D4961" w:rsidRPr="000D4961" w:rsidSect="00432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DE6" w:rsidRDefault="00386DE6" w:rsidP="003B7EB3">
      <w:r>
        <w:separator/>
      </w:r>
    </w:p>
  </w:endnote>
  <w:endnote w:type="continuationSeparator" w:id="1">
    <w:p w:rsidR="00386DE6" w:rsidRDefault="00386DE6" w:rsidP="003B7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DE6" w:rsidRDefault="00386DE6" w:rsidP="003B7EB3">
      <w:r>
        <w:separator/>
      </w:r>
    </w:p>
  </w:footnote>
  <w:footnote w:type="continuationSeparator" w:id="1">
    <w:p w:rsidR="00386DE6" w:rsidRDefault="00386DE6" w:rsidP="003B7E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7EB3"/>
    <w:rsid w:val="000D4961"/>
    <w:rsid w:val="00386DE6"/>
    <w:rsid w:val="003B7EB3"/>
    <w:rsid w:val="004327EE"/>
    <w:rsid w:val="008A4F1A"/>
    <w:rsid w:val="00C8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7E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7E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7E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7EB3"/>
    <w:rPr>
      <w:sz w:val="18"/>
      <w:szCs w:val="18"/>
    </w:rPr>
  </w:style>
  <w:style w:type="paragraph" w:styleId="a5">
    <w:name w:val="List Paragraph"/>
    <w:basedOn w:val="a"/>
    <w:uiPriority w:val="34"/>
    <w:qFormat/>
    <w:rsid w:val="000D496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316</Characters>
  <Application>Microsoft Office Word</Application>
  <DocSecurity>0</DocSecurity>
  <Lines>2</Lines>
  <Paragraphs>1</Paragraphs>
  <ScaleCrop>false</ScaleCrop>
  <Company>TTCCK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</dc:creator>
  <cp:keywords/>
  <dc:description/>
  <cp:lastModifiedBy>TC</cp:lastModifiedBy>
  <cp:revision>3</cp:revision>
  <dcterms:created xsi:type="dcterms:W3CDTF">2014-05-19T07:11:00Z</dcterms:created>
  <dcterms:modified xsi:type="dcterms:W3CDTF">2014-05-21T05:33:00Z</dcterms:modified>
</cp:coreProperties>
</file>